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71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800"/>
        <w:gridCol w:w="1177"/>
        <w:gridCol w:w="1232"/>
        <w:gridCol w:w="5962"/>
      </w:tblGrid>
      <w:tr w:rsidR="00DA1F27" w:rsidRPr="00A439DD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5800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предмету закупівлі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DA1F27" w:rsidRPr="00DA1F27" w:rsidRDefault="00A439DD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A1F27" w:rsidRPr="00DA1F27" w:rsidRDefault="00990832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одиниці</w:t>
            </w:r>
          </w:p>
        </w:tc>
        <w:tc>
          <w:tcPr>
            <w:tcW w:w="5962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оприлюднений договір</w:t>
            </w:r>
          </w:p>
        </w:tc>
      </w:tr>
      <w:tr w:rsidR="00DA1F27" w:rsidRPr="004E1FF7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стер. в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пробірці (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черв.корок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33140000-3 — Медичні матеріали)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6,80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-2020-05-05-000731-</w:t>
              </w:r>
              <w:proofErr w:type="spellStart"/>
              <w:r>
                <w:rPr>
                  <w:rStyle w:val="a4"/>
                </w:rPr>
                <w:t>c</w:t>
              </w:r>
              <w:proofErr w:type="spellEnd"/>
            </w:hyperlink>
          </w:p>
        </w:tc>
      </w:tr>
      <w:tr w:rsidR="00DA1F27" w:rsidRPr="004E1FF7" w:rsidTr="004E1FF7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Натрію Хлорид р-н д/ін.0,9% 10мл №10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33600000-6    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— </w:t>
            </w:r>
            <w: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Фармацевтична продукція</w:t>
            </w:r>
            <w:r w:rsidR="00DA1F27"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2,61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-2020-05-05-000765-</w:t>
              </w:r>
              <w:proofErr w:type="spellStart"/>
              <w:r>
                <w:rPr>
                  <w:rStyle w:val="a4"/>
                </w:rPr>
                <w:t>c</w:t>
              </w:r>
              <w:proofErr w:type="spellEnd"/>
            </w:hyperlink>
          </w:p>
        </w:tc>
      </w:tr>
      <w:tr w:rsidR="00DA1F27" w:rsidRPr="004E1FF7" w:rsidTr="004E1FF7">
        <w:trPr>
          <w:trHeight w:val="54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Натрію Хлорид р-н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0,9% пляшка 200мл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33600000-6    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— </w:t>
            </w:r>
            <w: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Фармацевтична продукція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10,40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-2020-05-05-000765-</w:t>
              </w:r>
              <w:proofErr w:type="spellStart"/>
              <w:r>
                <w:rPr>
                  <w:rStyle w:val="a4"/>
                </w:rPr>
                <w:t>c</w:t>
              </w:r>
              <w:proofErr w:type="spellEnd"/>
            </w:hyperlink>
          </w:p>
        </w:tc>
      </w:tr>
      <w:tr w:rsidR="00DA1F27" w:rsidRPr="004E1FF7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Сваб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(ПП, віскоза) з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проб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33140000-3 — Медичні матеріали)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-2020-05-12-001342-</w:t>
              </w:r>
              <w:proofErr w:type="spellStart"/>
              <w:r>
                <w:rPr>
                  <w:rStyle w:val="a4"/>
                </w:rPr>
                <w:t>a</w:t>
              </w:r>
              <w:proofErr w:type="spellEnd"/>
            </w:hyperlink>
          </w:p>
        </w:tc>
      </w:tr>
      <w:tr w:rsidR="00DA1F27" w:rsidRPr="004E1FF7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Тампон-зонд, із віскози, пластик в пробірці 12*150 (100шт/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стер.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EximLab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33140000-3 — Медичні матеріали)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9,80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-2020-05-20-002732-</w:t>
              </w:r>
              <w:r>
                <w:rPr>
                  <w:rStyle w:val="a4"/>
                </w:rPr>
                <w:t>a</w:t>
              </w:r>
            </w:hyperlink>
          </w:p>
        </w:tc>
      </w:tr>
      <w:tr w:rsidR="00DA1F27" w:rsidRPr="004E1FF7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Тест-система для виявлення антитіл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IgG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lgM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2019-nCoV №25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33120000-7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Системи реєстрації медичної інформації та дослідне обладнання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275,00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E1FF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4E1FF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E1FF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4E1FF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4E1FF7">
                <w:rPr>
                  <w:rStyle w:val="a4"/>
                  <w:lang w:val="uk-UA"/>
                </w:rPr>
                <w:t>-2020-05-20-000945-</w:t>
              </w:r>
              <w:r>
                <w:rPr>
                  <w:rStyle w:val="a4"/>
                </w:rPr>
                <w:t>b</w:t>
              </w:r>
            </w:hyperlink>
          </w:p>
        </w:tc>
      </w:tr>
      <w:tr w:rsidR="00DA1F27" w:rsidRPr="004E1FF7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Тест-система для виявлення антитіл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IgG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lgM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2019-nCoV №25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33120000-7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Системи реєстрації медичної інформації та дослідне обладнання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275,00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12726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1272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1272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272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1272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12726F">
                <w:rPr>
                  <w:rStyle w:val="a4"/>
                  <w:lang w:val="uk-UA"/>
                </w:rPr>
                <w:t>-2020-05-25-002555-</w:t>
              </w:r>
              <w:proofErr w:type="spellStart"/>
              <w:r>
                <w:rPr>
                  <w:rStyle w:val="a4"/>
                </w:rPr>
                <w:t>b</w:t>
              </w:r>
              <w:proofErr w:type="spellEnd"/>
            </w:hyperlink>
          </w:p>
        </w:tc>
      </w:tr>
      <w:tr w:rsidR="00DA1F27" w:rsidRPr="004E1FF7" w:rsidTr="004E1FF7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стер. в 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пробірці (</w:t>
            </w:r>
            <w:proofErr w:type="spellStart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черв.корок</w:t>
            </w:r>
            <w:proofErr w:type="spellEnd"/>
            <w:r w:rsidRPr="004E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021:2015: 33140000-3 — Медичні матеріали)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6,30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12726F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12726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prozorro</w:t>
              </w:r>
              <w:r w:rsidRPr="001272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1272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272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tender</w:t>
              </w:r>
              <w:r w:rsidRPr="001272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12726F">
                <w:rPr>
                  <w:rStyle w:val="a4"/>
                  <w:lang w:val="uk-UA"/>
                </w:rPr>
                <w:t>-2020-05-28-005864-</w:t>
              </w:r>
              <w:r>
                <w:rPr>
                  <w:rStyle w:val="a4"/>
                </w:rPr>
                <w:t>b</w:t>
              </w:r>
            </w:hyperlink>
          </w:p>
        </w:tc>
      </w:tr>
    </w:tbl>
    <w:p w:rsidR="00F57CC7" w:rsidRPr="00A439DD" w:rsidRDefault="00F57CC7" w:rsidP="00F57CC7">
      <w:pPr>
        <w:rPr>
          <w:lang w:val="uk-UA"/>
        </w:rPr>
      </w:pPr>
      <w:bookmarkStart w:id="0" w:name="_GoBack"/>
      <w:bookmarkEnd w:id="0"/>
    </w:p>
    <w:sectPr w:rsidR="00F57CC7" w:rsidRPr="00A439DD" w:rsidSect="00DA1F27">
      <w:pgSz w:w="16838" w:h="11906" w:orient="landscape"/>
      <w:pgMar w:top="1701" w:right="113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CAA"/>
    <w:multiLevelType w:val="hybridMultilevel"/>
    <w:tmpl w:val="57D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C93"/>
    <w:multiLevelType w:val="hybridMultilevel"/>
    <w:tmpl w:val="EF5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3F2"/>
    <w:multiLevelType w:val="hybridMultilevel"/>
    <w:tmpl w:val="C5B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B5F"/>
    <w:rsid w:val="00007631"/>
    <w:rsid w:val="0010520C"/>
    <w:rsid w:val="00116559"/>
    <w:rsid w:val="0012726F"/>
    <w:rsid w:val="001F2AA5"/>
    <w:rsid w:val="00283C48"/>
    <w:rsid w:val="002C6CB1"/>
    <w:rsid w:val="003049A6"/>
    <w:rsid w:val="00366A50"/>
    <w:rsid w:val="003C3A09"/>
    <w:rsid w:val="004723E2"/>
    <w:rsid w:val="004C4139"/>
    <w:rsid w:val="004E1FF7"/>
    <w:rsid w:val="006571E2"/>
    <w:rsid w:val="007557BE"/>
    <w:rsid w:val="00990832"/>
    <w:rsid w:val="00A439DD"/>
    <w:rsid w:val="00AC2801"/>
    <w:rsid w:val="00B80B5F"/>
    <w:rsid w:val="00CE093B"/>
    <w:rsid w:val="00CE4E3E"/>
    <w:rsid w:val="00D246DB"/>
    <w:rsid w:val="00DA1F27"/>
    <w:rsid w:val="00F5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0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5-12-001342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05-05-000765-c" TargetMode="External"/><Relationship Id="rId12" Type="http://schemas.openxmlformats.org/officeDocument/2006/relationships/hyperlink" Target="https://prozorro.gov.ua/tender/UA-2020-05-28-005864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05-05-000765-c" TargetMode="External"/><Relationship Id="rId11" Type="http://schemas.openxmlformats.org/officeDocument/2006/relationships/hyperlink" Target="https://prozorro.gov.ua/tender/UA-2020-05-25-002555-b" TargetMode="External"/><Relationship Id="rId5" Type="http://schemas.openxmlformats.org/officeDocument/2006/relationships/hyperlink" Target="https://prozorro.gov.ua/tender/UA-2020-05-05-000731-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rozorro.gov.ua/tender/UA-2020-05-20-000945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0-05-20-002732-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Пользователь Windows</cp:lastModifiedBy>
  <cp:revision>9</cp:revision>
  <cp:lastPrinted>2020-05-05T12:11:00Z</cp:lastPrinted>
  <dcterms:created xsi:type="dcterms:W3CDTF">2020-05-05T10:37:00Z</dcterms:created>
  <dcterms:modified xsi:type="dcterms:W3CDTF">2020-06-02T08:06:00Z</dcterms:modified>
</cp:coreProperties>
</file>